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9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 xml:space="preserve">Итоги работы комиссии по мобилизации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0443A2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в бюджет Нижневартовского района </w:t>
      </w:r>
    </w:p>
    <w:p w:rsidR="009B1574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>за 20</w:t>
      </w:r>
      <w:r w:rsidR="00CB1BAB">
        <w:rPr>
          <w:rFonts w:ascii="Times New Roman" w:hAnsi="Times New Roman" w:cs="Times New Roman"/>
          <w:sz w:val="32"/>
          <w:szCs w:val="32"/>
        </w:rPr>
        <w:t>2</w:t>
      </w:r>
      <w:r w:rsidR="00E33851">
        <w:rPr>
          <w:rFonts w:ascii="Times New Roman" w:hAnsi="Times New Roman" w:cs="Times New Roman"/>
          <w:sz w:val="32"/>
          <w:szCs w:val="32"/>
        </w:rPr>
        <w:t>2</w:t>
      </w:r>
      <w:r w:rsidRPr="000443A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7016" w:rsidRDefault="004E0620" w:rsidP="00F45F69">
      <w:pPr>
        <w:pStyle w:val="a4"/>
        <w:spacing w:before="0" w:beforeAutospacing="0" w:after="0" w:afterAutospacing="0"/>
        <w:ind w:firstLine="709"/>
        <w:jc w:val="both"/>
      </w:pPr>
      <w:hyperlink r:id="rId5" w:tgtFrame="_blanc" w:tooltip="Смотреть оригинал фото на сайте: www.urupinsk.net" w:history="1">
        <w:r w:rsidR="009B1574" w:rsidRPr="00FB7BBA">
          <w:t xml:space="preserve"> </w:t>
        </w:r>
      </w:hyperlink>
    </w:p>
    <w:p w:rsidR="00834C90" w:rsidRDefault="00890A72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1600200</wp:posOffset>
            </wp:positionV>
            <wp:extent cx="20955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04" y="21319"/>
                <wp:lineTo x="21404" y="0"/>
                <wp:lineTo x="0" y="0"/>
              </wp:wrapPolygon>
            </wp:wrapThrough>
            <wp:docPr id="1" name="Рисунок 1" descr="http://pravdaurfo.ru/sites/default/files/55nizhn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daurfo.ru/sites/default/files/55nizhn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2778" r="12592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90" w:rsidRPr="00834C90">
        <w:t xml:space="preserve"> </w:t>
      </w:r>
      <w:r w:rsidR="00834C90" w:rsidRPr="00FB7BBA">
        <w:t>В</w:t>
      </w:r>
      <w:r w:rsidR="00834C90" w:rsidRPr="008638A9">
        <w:t xml:space="preserve"> </w:t>
      </w:r>
      <w:r w:rsidR="00834C90" w:rsidRPr="009B73A5">
        <w:t>20</w:t>
      </w:r>
      <w:r w:rsidR="00CB1BAB">
        <w:t>2</w:t>
      </w:r>
      <w:r w:rsidR="00E33851">
        <w:t>2</w:t>
      </w:r>
      <w:r w:rsidR="00834C90" w:rsidRPr="009B73A5">
        <w:t xml:space="preserve"> год</w:t>
      </w:r>
      <w:r w:rsidR="00834C90">
        <w:t>у</w:t>
      </w:r>
      <w:r w:rsidR="00834C90" w:rsidRPr="009B73A5">
        <w:t xml:space="preserve"> </w:t>
      </w:r>
      <w:r w:rsidR="00834C90">
        <w:t xml:space="preserve">проведено </w:t>
      </w:r>
      <w:r w:rsidR="00E33851">
        <w:t>4</w:t>
      </w:r>
      <w:r w:rsidR="00834C90" w:rsidRPr="00BE5E5D">
        <w:t xml:space="preserve"> заседани</w:t>
      </w:r>
      <w:r w:rsidR="00E33851">
        <w:t>я</w:t>
      </w:r>
      <w:r w:rsidR="00834C90" w:rsidRPr="00BE5E5D">
        <w:t xml:space="preserve"> комиссии</w:t>
      </w:r>
      <w:r w:rsidR="00E33851">
        <w:t xml:space="preserve"> и</w:t>
      </w:r>
      <w:r w:rsidR="00834C90" w:rsidRPr="00BE5E5D">
        <w:t xml:space="preserve"> </w:t>
      </w:r>
      <w:r w:rsidR="00E33851">
        <w:t>два рабочих совещания</w:t>
      </w:r>
      <w:r w:rsidR="00E33851" w:rsidRPr="00BE5E5D">
        <w:t xml:space="preserve"> </w:t>
      </w:r>
      <w:r w:rsidR="00834C90" w:rsidRPr="00BE5E5D">
        <w:t>совместно с</w:t>
      </w:r>
      <w:r w:rsidR="00834C90">
        <w:t xml:space="preserve"> администраторами доходов бюджета района</w:t>
      </w:r>
      <w:r w:rsidR="00834C90" w:rsidRPr="00BE5E5D">
        <w:t xml:space="preserve">, </w:t>
      </w:r>
      <w:r w:rsidR="00834C90">
        <w:t>на которых рассмотрены вопрос</w:t>
      </w:r>
      <w:r w:rsidR="00CB1BAB">
        <w:t>ы</w:t>
      </w:r>
      <w:r w:rsidR="00834C90">
        <w:t xml:space="preserve"> </w:t>
      </w:r>
      <w:r w:rsidR="00E33851">
        <w:t>урегулирования</w:t>
      </w:r>
      <w:r w:rsidR="00834C90" w:rsidRPr="00BE5E5D">
        <w:t xml:space="preserve"> задолженности по </w:t>
      </w:r>
      <w:r w:rsidR="00AB4F86">
        <w:t>платежам в бюджет</w:t>
      </w:r>
      <w:r w:rsidR="00C61031">
        <w:t>,</w:t>
      </w:r>
      <w:r w:rsidR="00E33851">
        <w:t xml:space="preserve"> регистрации обособленных подразделений на территории района</w:t>
      </w:r>
      <w:r w:rsidR="00C61031">
        <w:t xml:space="preserve"> и</w:t>
      </w:r>
      <w:r w:rsidR="00891104">
        <w:t xml:space="preserve"> налогообложения по местным налогам</w:t>
      </w:r>
      <w:r w:rsidR="00E33851">
        <w:t>.</w:t>
      </w:r>
      <w:r w:rsidR="00834C90" w:rsidRPr="00BE5E5D">
        <w:t xml:space="preserve"> </w:t>
      </w:r>
      <w:r w:rsidR="00AB4F86">
        <w:t xml:space="preserve">Кроме того, принято участие на площадке налогового органа в </w:t>
      </w:r>
      <w:r w:rsidR="00E33851">
        <w:t>2</w:t>
      </w:r>
      <w:r w:rsidR="00AB4F86">
        <w:t xml:space="preserve"> заседаниях комиссии по вопросу урегулирования задолженности. </w:t>
      </w:r>
    </w:p>
    <w:p w:rsidR="00834C90" w:rsidRDefault="00AB4F86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отчетный период</w:t>
      </w:r>
      <w:r w:rsidR="00834C90" w:rsidRPr="008A4C47">
        <w:rPr>
          <w:color w:val="000000" w:themeColor="text1"/>
          <w:sz w:val="28"/>
          <w:szCs w:val="28"/>
        </w:rPr>
        <w:t>:</w:t>
      </w:r>
    </w:p>
    <w:p w:rsidR="00834C90" w:rsidRPr="008A4C47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24524A">
        <w:rPr>
          <w:sz w:val="28"/>
          <w:szCs w:val="28"/>
        </w:rPr>
        <w:t>54</w:t>
      </w:r>
      <w:r w:rsidRPr="00B94CBD">
        <w:rPr>
          <w:sz w:val="28"/>
          <w:szCs w:val="28"/>
        </w:rPr>
        <w:t xml:space="preserve"> обособленных подразделений</w:t>
      </w:r>
      <w:r>
        <w:rPr>
          <w:sz w:val="28"/>
          <w:szCs w:val="28"/>
        </w:rPr>
        <w:t xml:space="preserve">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района. Поступление платежей по налогу на доходы физических лиц по вновь созданным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20</w:t>
      </w:r>
      <w:r w:rsidR="00AB4F86">
        <w:rPr>
          <w:color w:val="000000" w:themeColor="text1"/>
          <w:sz w:val="28"/>
          <w:szCs w:val="28"/>
        </w:rPr>
        <w:t>2</w:t>
      </w:r>
      <w:r w:rsidR="00E33851">
        <w:rPr>
          <w:color w:val="000000" w:themeColor="text1"/>
          <w:sz w:val="28"/>
          <w:szCs w:val="28"/>
        </w:rPr>
        <w:t>2</w:t>
      </w:r>
      <w:r w:rsidRPr="005C00C9">
        <w:rPr>
          <w:color w:val="000000" w:themeColor="text1"/>
          <w:sz w:val="28"/>
          <w:szCs w:val="28"/>
        </w:rPr>
        <w:t xml:space="preserve"> году обособленным подразделениям составило </w:t>
      </w:r>
      <w:r w:rsidR="00E33851">
        <w:rPr>
          <w:color w:val="000000" w:themeColor="text1"/>
          <w:sz w:val="28"/>
          <w:szCs w:val="28"/>
        </w:rPr>
        <w:t>54,4</w:t>
      </w:r>
      <w:r w:rsidRPr="005C00C9">
        <w:rPr>
          <w:color w:val="000000" w:themeColor="text1"/>
          <w:sz w:val="28"/>
          <w:szCs w:val="28"/>
        </w:rPr>
        <w:t> млн.</w:t>
      </w:r>
      <w:r>
        <w:rPr>
          <w:color w:val="000000" w:themeColor="text1"/>
          <w:sz w:val="28"/>
          <w:szCs w:val="28"/>
        </w:rPr>
        <w:t xml:space="preserve"> </w:t>
      </w:r>
      <w:r w:rsidRPr="00B94CBD">
        <w:rPr>
          <w:color w:val="000000" w:themeColor="text1"/>
          <w:sz w:val="28"/>
          <w:szCs w:val="28"/>
        </w:rPr>
        <w:t>рублей</w:t>
      </w:r>
      <w:r w:rsidR="00E33851">
        <w:rPr>
          <w:color w:val="000000" w:themeColor="text1"/>
          <w:sz w:val="28"/>
          <w:szCs w:val="28"/>
        </w:rPr>
        <w:t xml:space="preserve"> (в</w:t>
      </w:r>
      <w:r w:rsidRPr="00B94C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 w:rsidR="00AB4F86">
        <w:rPr>
          <w:color w:val="000000" w:themeColor="text1"/>
          <w:sz w:val="28"/>
          <w:szCs w:val="28"/>
        </w:rPr>
        <w:t>2</w:t>
      </w:r>
      <w:r w:rsidR="00E338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году </w:t>
      </w:r>
      <w:r w:rsidRPr="00B94CBD">
        <w:rPr>
          <w:color w:val="000000" w:themeColor="text1"/>
          <w:sz w:val="28"/>
          <w:szCs w:val="28"/>
        </w:rPr>
        <w:t>поступило</w:t>
      </w:r>
      <w:r>
        <w:rPr>
          <w:color w:val="000000" w:themeColor="text1"/>
          <w:sz w:val="28"/>
          <w:szCs w:val="28"/>
        </w:rPr>
        <w:t xml:space="preserve"> </w:t>
      </w:r>
      <w:r w:rsidR="00E33851">
        <w:rPr>
          <w:color w:val="000000" w:themeColor="text1"/>
          <w:sz w:val="28"/>
          <w:szCs w:val="28"/>
        </w:rPr>
        <w:t>223,2</w:t>
      </w:r>
      <w:r>
        <w:rPr>
          <w:color w:val="000000" w:themeColor="text1"/>
          <w:sz w:val="28"/>
          <w:szCs w:val="28"/>
        </w:rPr>
        <w:t xml:space="preserve"> млн. рублей</w:t>
      </w:r>
      <w:r w:rsidR="00AB4F86">
        <w:rPr>
          <w:color w:val="000000" w:themeColor="text1"/>
          <w:sz w:val="28"/>
          <w:szCs w:val="28"/>
        </w:rPr>
        <w:t xml:space="preserve"> по </w:t>
      </w:r>
      <w:r w:rsidR="004E0620">
        <w:rPr>
          <w:color w:val="000000" w:themeColor="text1"/>
          <w:sz w:val="28"/>
          <w:szCs w:val="28"/>
        </w:rPr>
        <w:t>50</w:t>
      </w:r>
      <w:bookmarkStart w:id="0" w:name="_GoBack"/>
      <w:bookmarkEnd w:id="0"/>
      <w:r w:rsidR="00AB4F86">
        <w:rPr>
          <w:color w:val="000000" w:themeColor="text1"/>
          <w:sz w:val="28"/>
          <w:szCs w:val="28"/>
        </w:rPr>
        <w:t xml:space="preserve"> обособленным подразделениям</w:t>
      </w:r>
      <w:r w:rsidR="0024524A">
        <w:rPr>
          <w:color w:val="000000" w:themeColor="text1"/>
          <w:sz w:val="28"/>
          <w:szCs w:val="28"/>
        </w:rPr>
        <w:t>)</w:t>
      </w:r>
      <w:r w:rsidRPr="00B94CBD">
        <w:rPr>
          <w:color w:val="000000" w:themeColor="text1"/>
          <w:sz w:val="28"/>
          <w:szCs w:val="28"/>
        </w:rPr>
        <w:t>.</w:t>
      </w:r>
    </w:p>
    <w:p w:rsidR="00834C90" w:rsidRPr="00023D20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3D20">
        <w:rPr>
          <w:color w:val="000000" w:themeColor="text1"/>
          <w:sz w:val="28"/>
          <w:szCs w:val="28"/>
        </w:rPr>
        <w:t xml:space="preserve">Погашена задолженность по налоговым и неналоговым платежам на сумму </w:t>
      </w:r>
      <w:r w:rsidR="0024524A">
        <w:rPr>
          <w:color w:val="000000" w:themeColor="text1"/>
          <w:sz w:val="28"/>
          <w:szCs w:val="28"/>
        </w:rPr>
        <w:t>15,6</w:t>
      </w:r>
      <w:r w:rsidRPr="00023D20">
        <w:rPr>
          <w:color w:val="000000" w:themeColor="text1"/>
          <w:sz w:val="28"/>
          <w:szCs w:val="28"/>
        </w:rPr>
        <w:t> млн. рублей (в 20</w:t>
      </w:r>
      <w:r w:rsidR="00AB4F86">
        <w:rPr>
          <w:color w:val="000000" w:themeColor="text1"/>
          <w:sz w:val="28"/>
          <w:szCs w:val="28"/>
        </w:rPr>
        <w:t>2</w:t>
      </w:r>
      <w:r w:rsidR="0024524A">
        <w:rPr>
          <w:color w:val="000000" w:themeColor="text1"/>
          <w:sz w:val="28"/>
          <w:szCs w:val="28"/>
        </w:rPr>
        <w:t>1</w:t>
      </w:r>
      <w:r w:rsidRPr="00023D20">
        <w:rPr>
          <w:color w:val="000000" w:themeColor="text1"/>
          <w:sz w:val="28"/>
          <w:szCs w:val="28"/>
        </w:rPr>
        <w:t xml:space="preserve"> году снижена задолженность на </w:t>
      </w:r>
      <w:r w:rsidR="0024524A">
        <w:rPr>
          <w:color w:val="000000" w:themeColor="text1"/>
          <w:sz w:val="28"/>
          <w:szCs w:val="28"/>
        </w:rPr>
        <w:t>61,9</w:t>
      </w:r>
      <w:r w:rsidRPr="00023D20">
        <w:rPr>
          <w:color w:val="000000" w:themeColor="text1"/>
          <w:sz w:val="28"/>
          <w:szCs w:val="28"/>
        </w:rPr>
        <w:t xml:space="preserve"> млн. рублей).  </w:t>
      </w:r>
    </w:p>
    <w:p w:rsidR="00834C90" w:rsidRPr="00B94CBD" w:rsidRDefault="00834C90" w:rsidP="00834C90">
      <w:pPr>
        <w:spacing w:line="360" w:lineRule="auto"/>
        <w:ind w:firstLine="709"/>
        <w:contextualSpacing/>
        <w:jc w:val="both"/>
      </w:pPr>
      <w:r>
        <w:t>Для</w:t>
      </w:r>
      <w:r w:rsidRPr="00B94CBD">
        <w:t xml:space="preserve"> информировани</w:t>
      </w:r>
      <w:r>
        <w:t>я</w:t>
      </w:r>
      <w:r w:rsidRPr="00B94CBD">
        <w:t xml:space="preserve"> жителей поселений</w:t>
      </w:r>
      <w:r>
        <w:t xml:space="preserve">, а также в </w:t>
      </w:r>
      <w:r w:rsidRPr="00B94CBD">
        <w:t>целях снижения задолженности физических лиц по имущественным налогам и пополнения доходных источников бюджетов поселений</w:t>
      </w:r>
      <w:r>
        <w:t xml:space="preserve"> направлена </w:t>
      </w:r>
      <w:r w:rsidRPr="00B94CBD">
        <w:t>в адрес руководителей финансовых органов городских и сельских поселений района</w:t>
      </w:r>
      <w:r w:rsidRPr="00D53306">
        <w:t xml:space="preserve"> </w:t>
      </w:r>
      <w:r w:rsidRPr="003B2139">
        <w:rPr>
          <w:color w:val="000000" w:themeColor="text1"/>
        </w:rPr>
        <w:t xml:space="preserve">информация о начислениях имущественных налогов и способах уплаты с помощью </w:t>
      </w:r>
      <w:r w:rsidRPr="00B94CBD">
        <w:t>интерактивных сервисов онлайн без банковской комиссии</w:t>
      </w:r>
      <w:r w:rsidRPr="003B2139">
        <w:rPr>
          <w:color w:val="000000" w:themeColor="text1"/>
        </w:rPr>
        <w:t xml:space="preserve"> через единый портал Госуслуг, Личный кабинет налогоплательщика, системы электронного банковского обслуживания</w:t>
      </w:r>
      <w:r>
        <w:t>. И</w:t>
      </w:r>
      <w:r w:rsidRPr="00B94CBD">
        <w:t>нфор</w:t>
      </w:r>
      <w:r>
        <w:t xml:space="preserve">мационные материалы </w:t>
      </w:r>
      <w:r w:rsidRPr="00B94CBD">
        <w:t xml:space="preserve">размещены на официальных сайтах </w:t>
      </w:r>
      <w:r>
        <w:t>А</w:t>
      </w:r>
      <w:r w:rsidRPr="00B94CBD">
        <w:t xml:space="preserve">дминистрации Нижневартовского района, администраций городских и сельских поселений, на стендах в учреждениях </w:t>
      </w:r>
      <w:r w:rsidRPr="00B94CBD">
        <w:lastRenderedPageBreak/>
        <w:t xml:space="preserve">района, </w:t>
      </w:r>
      <w:r>
        <w:t xml:space="preserve">в поселениях </w:t>
      </w:r>
      <w:r w:rsidRPr="00B94CBD">
        <w:t>проведен</w:t>
      </w:r>
      <w:r>
        <w:t>ы</w:t>
      </w:r>
      <w:r w:rsidRPr="00B94CBD">
        <w:t xml:space="preserve"> </w:t>
      </w:r>
      <w:r>
        <w:t>встречи с населением</w:t>
      </w:r>
      <w:r w:rsidRPr="00B94CBD">
        <w:t>.</w:t>
      </w:r>
      <w:r w:rsidR="00005B9C">
        <w:t xml:space="preserve"> Проведена работа </w:t>
      </w:r>
      <w:r w:rsidR="00A04BBC">
        <w:t xml:space="preserve">по вопросу урегулирования задолженности по налогам с работниками бюджетной сферы. </w:t>
      </w:r>
      <w:r w:rsidR="00005B9C">
        <w:t xml:space="preserve"> </w:t>
      </w:r>
    </w:p>
    <w:p w:rsidR="00834C90" w:rsidRPr="00717797" w:rsidRDefault="00834C90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B94CBD">
        <w:rPr>
          <w:color w:val="000000" w:themeColor="text1"/>
        </w:rPr>
        <w:t xml:space="preserve">овокупный бюджетный </w:t>
      </w:r>
      <w:r w:rsidRPr="00717797">
        <w:rPr>
          <w:color w:val="000000" w:themeColor="text1"/>
        </w:rPr>
        <w:t xml:space="preserve">эффект работы комиссии по мобилизации дополнительных доходов в бюджет на </w:t>
      </w:r>
      <w:r w:rsidR="00517069">
        <w:rPr>
          <w:color w:val="000000" w:themeColor="text1"/>
        </w:rPr>
        <w:t>31.12.20</w:t>
      </w:r>
      <w:r w:rsidR="00AB4F86">
        <w:rPr>
          <w:color w:val="000000" w:themeColor="text1"/>
        </w:rPr>
        <w:t>2</w:t>
      </w:r>
      <w:r w:rsidR="00E33851">
        <w:rPr>
          <w:color w:val="000000" w:themeColor="text1"/>
        </w:rPr>
        <w:t>2</w:t>
      </w:r>
      <w:r w:rsidRPr="00717797">
        <w:rPr>
          <w:color w:val="000000" w:themeColor="text1"/>
        </w:rPr>
        <w:t xml:space="preserve"> года составил </w:t>
      </w:r>
      <w:r w:rsidR="00E33851">
        <w:rPr>
          <w:color w:val="000000" w:themeColor="text1"/>
        </w:rPr>
        <w:t>70</w:t>
      </w:r>
      <w:r w:rsidRPr="00717797">
        <w:rPr>
          <w:color w:val="000000" w:themeColor="text1"/>
        </w:rPr>
        <w:t> млн. рублей</w:t>
      </w:r>
      <w:r>
        <w:rPr>
          <w:color w:val="000000" w:themeColor="text1"/>
        </w:rPr>
        <w:t xml:space="preserve"> (</w:t>
      </w:r>
      <w:r w:rsidRPr="00717797">
        <w:rPr>
          <w:color w:val="000000" w:themeColor="text1"/>
        </w:rPr>
        <w:t>в 20</w:t>
      </w:r>
      <w:r w:rsidR="00AB4F86">
        <w:rPr>
          <w:color w:val="000000" w:themeColor="text1"/>
        </w:rPr>
        <w:t>2</w:t>
      </w:r>
      <w:r w:rsidR="00E33851">
        <w:rPr>
          <w:color w:val="000000" w:themeColor="text1"/>
        </w:rPr>
        <w:t>1</w:t>
      </w:r>
      <w:r w:rsidRPr="00717797">
        <w:rPr>
          <w:color w:val="000000" w:themeColor="text1"/>
        </w:rPr>
        <w:t xml:space="preserve"> году – </w:t>
      </w:r>
      <w:r w:rsidR="0024524A">
        <w:rPr>
          <w:color w:val="000000" w:themeColor="text1"/>
        </w:rPr>
        <w:t>285,1</w:t>
      </w:r>
      <w:r w:rsidRPr="00717797">
        <w:rPr>
          <w:color w:val="000000" w:themeColor="text1"/>
        </w:rPr>
        <w:t> млн. рублей</w:t>
      </w:r>
      <w:r>
        <w:rPr>
          <w:color w:val="000000" w:themeColor="text1"/>
        </w:rPr>
        <w:t>)</w:t>
      </w:r>
      <w:r w:rsidRPr="00717797">
        <w:rPr>
          <w:color w:val="000000" w:themeColor="text1"/>
        </w:rPr>
        <w:t xml:space="preserve">. </w:t>
      </w:r>
    </w:p>
    <w:p w:rsidR="00834C90" w:rsidRPr="009B73A5" w:rsidRDefault="00834C90" w:rsidP="00834C90">
      <w:pPr>
        <w:spacing w:line="360" w:lineRule="auto"/>
        <w:ind w:firstLine="709"/>
        <w:jc w:val="both"/>
      </w:pPr>
      <w:r w:rsidRPr="00717797">
        <w:rPr>
          <w:color w:val="000000" w:themeColor="text1"/>
        </w:rPr>
        <w:t xml:space="preserve">В целях увеличения собираемости платежей в бюджет и совершенствования взаимодействия со всеми участниками бюджетного </w:t>
      </w:r>
      <w:r>
        <w:rPr>
          <w:color w:val="000000" w:themeColor="text1"/>
        </w:rPr>
        <w:t>процесса, в 202</w:t>
      </w:r>
      <w:r w:rsidR="00C61031">
        <w:rPr>
          <w:color w:val="000000" w:themeColor="text1"/>
        </w:rPr>
        <w:t>2</w:t>
      </w:r>
      <w:r>
        <w:rPr>
          <w:color w:val="000000" w:themeColor="text1"/>
        </w:rPr>
        <w:t xml:space="preserve"> году будет продолжена работа комиссии по мобилизации дополнительных доходов в бюджет района.</w:t>
      </w:r>
    </w:p>
    <w:sectPr w:rsidR="00834C90" w:rsidRPr="009B73A5" w:rsidSect="003A7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02D66"/>
    <w:rsid w:val="00005B9C"/>
    <w:rsid w:val="00023D20"/>
    <w:rsid w:val="00025EF4"/>
    <w:rsid w:val="00034958"/>
    <w:rsid w:val="000443A2"/>
    <w:rsid w:val="00047EDB"/>
    <w:rsid w:val="0007526C"/>
    <w:rsid w:val="00091493"/>
    <w:rsid w:val="000A4D3D"/>
    <w:rsid w:val="000C7358"/>
    <w:rsid w:val="000E0650"/>
    <w:rsid w:val="000F5650"/>
    <w:rsid w:val="00110856"/>
    <w:rsid w:val="00110CB8"/>
    <w:rsid w:val="001254F9"/>
    <w:rsid w:val="001264F4"/>
    <w:rsid w:val="0013366B"/>
    <w:rsid w:val="00140B8C"/>
    <w:rsid w:val="00170EA9"/>
    <w:rsid w:val="001A5873"/>
    <w:rsid w:val="001C666B"/>
    <w:rsid w:val="001D7FA3"/>
    <w:rsid w:val="001E5A47"/>
    <w:rsid w:val="001F5C8F"/>
    <w:rsid w:val="00202BA3"/>
    <w:rsid w:val="00204355"/>
    <w:rsid w:val="002259A6"/>
    <w:rsid w:val="00233351"/>
    <w:rsid w:val="0024524A"/>
    <w:rsid w:val="002545E8"/>
    <w:rsid w:val="00293C91"/>
    <w:rsid w:val="002A5238"/>
    <w:rsid w:val="003117A9"/>
    <w:rsid w:val="00312B9D"/>
    <w:rsid w:val="00343546"/>
    <w:rsid w:val="00352916"/>
    <w:rsid w:val="003607EA"/>
    <w:rsid w:val="00376AB0"/>
    <w:rsid w:val="00380C62"/>
    <w:rsid w:val="00381AB0"/>
    <w:rsid w:val="003947AC"/>
    <w:rsid w:val="003A7DD7"/>
    <w:rsid w:val="003B2139"/>
    <w:rsid w:val="003C0F4C"/>
    <w:rsid w:val="00414321"/>
    <w:rsid w:val="004272CC"/>
    <w:rsid w:val="00462199"/>
    <w:rsid w:val="0047267D"/>
    <w:rsid w:val="004A38EF"/>
    <w:rsid w:val="004B3DF6"/>
    <w:rsid w:val="004D6F47"/>
    <w:rsid w:val="004E0620"/>
    <w:rsid w:val="00512A27"/>
    <w:rsid w:val="00517069"/>
    <w:rsid w:val="00523E7C"/>
    <w:rsid w:val="00554E1B"/>
    <w:rsid w:val="00561514"/>
    <w:rsid w:val="0056745C"/>
    <w:rsid w:val="00581C70"/>
    <w:rsid w:val="0059347F"/>
    <w:rsid w:val="005C00C9"/>
    <w:rsid w:val="005D5FF0"/>
    <w:rsid w:val="005E50B6"/>
    <w:rsid w:val="006100C8"/>
    <w:rsid w:val="006329FD"/>
    <w:rsid w:val="006500E9"/>
    <w:rsid w:val="00667912"/>
    <w:rsid w:val="006815F6"/>
    <w:rsid w:val="00682508"/>
    <w:rsid w:val="00692249"/>
    <w:rsid w:val="006974D5"/>
    <w:rsid w:val="006A6CA9"/>
    <w:rsid w:val="006C2AF5"/>
    <w:rsid w:val="006F0AA1"/>
    <w:rsid w:val="006F1331"/>
    <w:rsid w:val="006F2F34"/>
    <w:rsid w:val="00701E5F"/>
    <w:rsid w:val="00717797"/>
    <w:rsid w:val="00754CCE"/>
    <w:rsid w:val="0076159F"/>
    <w:rsid w:val="00762E6F"/>
    <w:rsid w:val="007643AB"/>
    <w:rsid w:val="0077182E"/>
    <w:rsid w:val="00775DC2"/>
    <w:rsid w:val="00786ABE"/>
    <w:rsid w:val="00794453"/>
    <w:rsid w:val="007B27BB"/>
    <w:rsid w:val="007D57F2"/>
    <w:rsid w:val="007F1FAD"/>
    <w:rsid w:val="007F6A8E"/>
    <w:rsid w:val="0080385E"/>
    <w:rsid w:val="00810311"/>
    <w:rsid w:val="00813804"/>
    <w:rsid w:val="0082270F"/>
    <w:rsid w:val="00834C90"/>
    <w:rsid w:val="008638A9"/>
    <w:rsid w:val="00890A72"/>
    <w:rsid w:val="00891104"/>
    <w:rsid w:val="008A4C47"/>
    <w:rsid w:val="008A7C71"/>
    <w:rsid w:val="008D349E"/>
    <w:rsid w:val="00942A13"/>
    <w:rsid w:val="00944DCF"/>
    <w:rsid w:val="0098097E"/>
    <w:rsid w:val="00981F6E"/>
    <w:rsid w:val="00985FB9"/>
    <w:rsid w:val="009B1574"/>
    <w:rsid w:val="009B2102"/>
    <w:rsid w:val="009B3A66"/>
    <w:rsid w:val="009B7162"/>
    <w:rsid w:val="009B73A5"/>
    <w:rsid w:val="009D5A8A"/>
    <w:rsid w:val="00A04BBC"/>
    <w:rsid w:val="00A20EC0"/>
    <w:rsid w:val="00A81069"/>
    <w:rsid w:val="00AA0226"/>
    <w:rsid w:val="00AA2383"/>
    <w:rsid w:val="00AB4F86"/>
    <w:rsid w:val="00AB75D8"/>
    <w:rsid w:val="00AE6DDC"/>
    <w:rsid w:val="00B02934"/>
    <w:rsid w:val="00B1521B"/>
    <w:rsid w:val="00B21EC4"/>
    <w:rsid w:val="00B3417B"/>
    <w:rsid w:val="00B638E0"/>
    <w:rsid w:val="00B94CBD"/>
    <w:rsid w:val="00BB66E5"/>
    <w:rsid w:val="00BB700D"/>
    <w:rsid w:val="00C1121C"/>
    <w:rsid w:val="00C26F98"/>
    <w:rsid w:val="00C379FF"/>
    <w:rsid w:val="00C61031"/>
    <w:rsid w:val="00C81184"/>
    <w:rsid w:val="00C82575"/>
    <w:rsid w:val="00C82B1D"/>
    <w:rsid w:val="00CA1678"/>
    <w:rsid w:val="00CB1BAB"/>
    <w:rsid w:val="00CD2A61"/>
    <w:rsid w:val="00CD7016"/>
    <w:rsid w:val="00D53306"/>
    <w:rsid w:val="00D62780"/>
    <w:rsid w:val="00D71F82"/>
    <w:rsid w:val="00D8341C"/>
    <w:rsid w:val="00DA6C53"/>
    <w:rsid w:val="00DC6988"/>
    <w:rsid w:val="00DD755F"/>
    <w:rsid w:val="00E159BA"/>
    <w:rsid w:val="00E33851"/>
    <w:rsid w:val="00E3392A"/>
    <w:rsid w:val="00E44A82"/>
    <w:rsid w:val="00E60652"/>
    <w:rsid w:val="00EB2681"/>
    <w:rsid w:val="00F0247C"/>
    <w:rsid w:val="00F138B5"/>
    <w:rsid w:val="00F1442D"/>
    <w:rsid w:val="00F2088C"/>
    <w:rsid w:val="00F45F69"/>
    <w:rsid w:val="00F71335"/>
    <w:rsid w:val="00F86441"/>
    <w:rsid w:val="00FB4392"/>
    <w:rsid w:val="00FB6CA9"/>
    <w:rsid w:val="00FB7791"/>
    <w:rsid w:val="00FB7BBA"/>
    <w:rsid w:val="00FC188A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F9C5-8D38-485D-8327-49A691C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  <w:style w:type="character" w:customStyle="1" w:styleId="extended-textfull">
    <w:name w:val="extended-text__full"/>
    <w:basedOn w:val="a0"/>
    <w:rsid w:val="001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upinsk.net/upload/iblock/92d/adm_kor_site.jpg?15281946052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Гекк Елена Викторовна</cp:lastModifiedBy>
  <cp:revision>13</cp:revision>
  <cp:lastPrinted>2024-03-18T06:20:00Z</cp:lastPrinted>
  <dcterms:created xsi:type="dcterms:W3CDTF">2020-01-09T10:14:00Z</dcterms:created>
  <dcterms:modified xsi:type="dcterms:W3CDTF">2024-03-18T11:47:00Z</dcterms:modified>
</cp:coreProperties>
</file>